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8DD" w:rsidRPr="00565FEA" w:rsidRDefault="00E628DD" w:rsidP="00E628DD">
      <w:pPr>
        <w:pStyle w:val="2"/>
        <w:ind w:left="637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3</w:t>
      </w:r>
    </w:p>
    <w:p w:rsidR="00E628DD" w:rsidRPr="00565FEA" w:rsidRDefault="00E628DD" w:rsidP="00E628DD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к приказу ГБОУ ДО РК ЭБЦ</w:t>
      </w:r>
    </w:p>
    <w:p w:rsidR="00E628DD" w:rsidRPr="00565FEA" w:rsidRDefault="00E628DD" w:rsidP="00E628DD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от ________ 20</w:t>
      </w:r>
      <w:r>
        <w:rPr>
          <w:color w:val="000000"/>
          <w:sz w:val="28"/>
          <w:szCs w:val="28"/>
        </w:rPr>
        <w:t>20</w:t>
      </w:r>
      <w:r w:rsidRPr="00565FEA">
        <w:rPr>
          <w:color w:val="000000"/>
          <w:sz w:val="28"/>
          <w:szCs w:val="28"/>
        </w:rPr>
        <w:t> г. № __</w:t>
      </w:r>
      <w:r>
        <w:rPr>
          <w:color w:val="000000"/>
          <w:sz w:val="28"/>
          <w:szCs w:val="28"/>
        </w:rPr>
        <w:t>_</w:t>
      </w:r>
      <w:r w:rsidRPr="00565FEA">
        <w:rPr>
          <w:color w:val="000000"/>
          <w:sz w:val="28"/>
          <w:szCs w:val="28"/>
        </w:rPr>
        <w:t>__</w:t>
      </w:r>
    </w:p>
    <w:p w:rsidR="00E628DD" w:rsidRDefault="00E628DD" w:rsidP="00E628DD">
      <w:pPr>
        <w:pStyle w:val="2"/>
        <w:ind w:left="6379"/>
        <w:jc w:val="right"/>
        <w:rPr>
          <w:color w:val="000000"/>
          <w:sz w:val="28"/>
          <w:szCs w:val="28"/>
        </w:rPr>
      </w:pPr>
    </w:p>
    <w:p w:rsidR="00E628DD" w:rsidRPr="00872A54" w:rsidRDefault="00E628DD" w:rsidP="00E62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2A54">
        <w:rPr>
          <w:rFonts w:ascii="Times New Roman" w:hAnsi="Times New Roman"/>
          <w:b/>
          <w:sz w:val="28"/>
          <w:szCs w:val="28"/>
        </w:rPr>
        <w:t>ПОЛОЖЕНИЕ</w:t>
      </w:r>
    </w:p>
    <w:p w:rsidR="00E628DD" w:rsidRDefault="00E628DD" w:rsidP="00E62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2A54">
        <w:rPr>
          <w:rFonts w:ascii="Times New Roman" w:hAnsi="Times New Roman"/>
          <w:b/>
          <w:sz w:val="28"/>
          <w:szCs w:val="28"/>
        </w:rPr>
        <w:t>о проведении Республиканского заочного конкурса «Кошкин мир» в 2020 году</w:t>
      </w:r>
    </w:p>
    <w:p w:rsidR="00E628DD" w:rsidRPr="00325151" w:rsidRDefault="00E628DD" w:rsidP="00E62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28DD" w:rsidRPr="006A4A9E" w:rsidRDefault="00E628DD" w:rsidP="00E628DD">
      <w:pPr>
        <w:tabs>
          <w:tab w:val="left" w:pos="540"/>
          <w:tab w:val="left" w:pos="126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1.   </w:t>
      </w:r>
      <w:r w:rsidRPr="006A4A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28DD" w:rsidRPr="006A4A9E" w:rsidRDefault="00E628DD" w:rsidP="00E628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1.1.</w:t>
      </w:r>
      <w:r w:rsidRPr="006A4A9E">
        <w:rPr>
          <w:rFonts w:ascii="Times New Roman" w:hAnsi="Times New Roman"/>
          <w:sz w:val="28"/>
          <w:szCs w:val="28"/>
        </w:rPr>
        <w:tab/>
        <w:t>Республиканский заочный конкурс «Кошкин мир» в 2020 году (далее – Конкурс) проводится среди учащихся образовательных учреждений общего, дополнительного и среднего образования Республики Крым всех форм собственности.</w:t>
      </w:r>
    </w:p>
    <w:p w:rsidR="00E628DD" w:rsidRPr="006A4A9E" w:rsidRDefault="00E628DD" w:rsidP="00E628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1.2.</w:t>
      </w:r>
      <w:r w:rsidRPr="006A4A9E">
        <w:rPr>
          <w:rFonts w:ascii="Times New Roman" w:hAnsi="Times New Roman"/>
          <w:sz w:val="28"/>
          <w:szCs w:val="28"/>
        </w:rPr>
        <w:tab/>
        <w:t>Учредителем Конкурса является Министерство образования, науки и молодёжи Республики Крым.</w:t>
      </w:r>
    </w:p>
    <w:p w:rsidR="00E628DD" w:rsidRPr="006A4A9E" w:rsidRDefault="00E628DD" w:rsidP="00E628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1.3.</w:t>
      </w:r>
      <w:r w:rsidRPr="006A4A9E">
        <w:rPr>
          <w:rFonts w:ascii="Times New Roman" w:hAnsi="Times New Roman"/>
          <w:sz w:val="28"/>
          <w:szCs w:val="28"/>
        </w:rPr>
        <w:tab/>
        <w:t>Непосредственное проведение Конкурса возлагается на Государственное бюджетное образовательное учреждение дополнительного образования Республики Крым «Эколого-биологический центр» (ГБОУ ДО РК «Эколого-биологический центр»).</w:t>
      </w:r>
    </w:p>
    <w:p w:rsidR="00E628DD" w:rsidRPr="006A4A9E" w:rsidRDefault="00E628DD" w:rsidP="00E628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1.4.</w:t>
      </w:r>
      <w:r w:rsidRPr="006A4A9E">
        <w:rPr>
          <w:rFonts w:ascii="Times New Roman" w:hAnsi="Times New Roman"/>
          <w:sz w:val="28"/>
          <w:szCs w:val="28"/>
        </w:rPr>
        <w:tab/>
        <w:t>Конкурс приурочен к Международному дню кошек (8 августа).</w:t>
      </w:r>
    </w:p>
    <w:p w:rsidR="00E628DD" w:rsidRPr="006A4A9E" w:rsidRDefault="00E628DD" w:rsidP="00E628DD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1.5.</w:t>
      </w:r>
      <w:r w:rsidRPr="006A4A9E"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:rsidR="00E628DD" w:rsidRPr="006A4A9E" w:rsidRDefault="00E628DD" w:rsidP="00E628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 xml:space="preserve">формирование заботливого отношения к домашним питомцам, ответственности за прирученное животное; </w:t>
      </w:r>
    </w:p>
    <w:p w:rsidR="00E628DD" w:rsidRPr="006A4A9E" w:rsidRDefault="00E628DD" w:rsidP="00E628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пропаганда гуманного обращения с животными;</w:t>
      </w:r>
    </w:p>
    <w:p w:rsidR="00E628DD" w:rsidRPr="006A4A9E" w:rsidRDefault="00E628DD" w:rsidP="00E628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популяризация идеи гуманного обращения с животными и знаний о грамотном содержании домашних животных;</w:t>
      </w:r>
    </w:p>
    <w:p w:rsidR="00E628DD" w:rsidRPr="006A4A9E" w:rsidRDefault="00E628DD" w:rsidP="00E628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создание условий для самореализации детей, стимулирование познавательных интересов;</w:t>
      </w:r>
    </w:p>
    <w:p w:rsidR="00E628DD" w:rsidRPr="006A4A9E" w:rsidRDefault="00E628DD" w:rsidP="00E628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содействие развитию интеллектуально-экологического потенциала личности учащегося.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1.6.</w:t>
      </w:r>
      <w:r w:rsidRPr="006A4A9E">
        <w:rPr>
          <w:rFonts w:ascii="Times New Roman" w:hAnsi="Times New Roman"/>
          <w:sz w:val="28"/>
          <w:szCs w:val="28"/>
        </w:rPr>
        <w:tab/>
        <w:t>Участие в Конкурсе является добровольным и бесплатным. Любое принуждение к участию в Конкурсе не допускается. Решение об участии принимают учащиеся и их родители (законные представители).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1.7.</w:t>
      </w:r>
      <w:r w:rsidRPr="006A4A9E">
        <w:rPr>
          <w:rFonts w:ascii="Times New Roman" w:hAnsi="Times New Roman"/>
          <w:sz w:val="28"/>
          <w:szCs w:val="28"/>
        </w:rPr>
        <w:tab/>
        <w:t>Участники Конкурса до его начала должны быть ознакомлены с условиями проведения. Подача заявки на участие в Конкурсе означает согласие с условиями его проведения.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A9E">
        <w:rPr>
          <w:rFonts w:ascii="Times New Roman" w:hAnsi="Times New Roman"/>
          <w:b/>
          <w:sz w:val="28"/>
          <w:szCs w:val="28"/>
        </w:rPr>
        <w:t>2. Участники Конкурса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2.1.</w:t>
      </w:r>
      <w:r w:rsidRPr="006A4A9E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обучающиеся 1-9 классов образовательных учреждений общего, дополнительного и среднего образования Республики Крым всех форм собственности. </w:t>
      </w:r>
    </w:p>
    <w:p w:rsidR="00E628DD" w:rsidRPr="006A4A9E" w:rsidRDefault="00E628DD" w:rsidP="00E628D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A9E">
        <w:rPr>
          <w:rFonts w:ascii="Times New Roman" w:hAnsi="Times New Roman"/>
          <w:b/>
          <w:sz w:val="28"/>
          <w:szCs w:val="28"/>
        </w:rPr>
        <w:t>3.</w:t>
      </w:r>
      <w:r w:rsidRPr="006A4A9E">
        <w:rPr>
          <w:rFonts w:ascii="Times New Roman" w:hAnsi="Times New Roman"/>
          <w:b/>
          <w:sz w:val="28"/>
          <w:szCs w:val="28"/>
        </w:rPr>
        <w:tab/>
        <w:t>Сроки и порядок проведения конкурса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3.1.</w:t>
      </w:r>
      <w:r w:rsidRPr="006A4A9E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E628DD" w:rsidRPr="006A4A9E" w:rsidRDefault="00E628DD" w:rsidP="00E628DD">
      <w:pPr>
        <w:widowControl w:val="0"/>
        <w:tabs>
          <w:tab w:val="left" w:pos="1134"/>
        </w:tabs>
        <w:suppressAutoHyphens/>
        <w:spacing w:after="0" w:line="240" w:lineRule="auto"/>
        <w:ind w:left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</w:t>
      </w:r>
      <w:r w:rsidRPr="006A4A9E">
        <w:rPr>
          <w:rFonts w:ascii="Times New Roman" w:eastAsia="Lucida Sans Unicode" w:hAnsi="Times New Roman"/>
          <w:kern w:val="1"/>
          <w:sz w:val="28"/>
          <w:szCs w:val="28"/>
        </w:rPr>
        <w:t xml:space="preserve"> – муниципальный (отборочный) этап – до 01 августа 2020 года;</w:t>
      </w:r>
    </w:p>
    <w:p w:rsidR="00E628DD" w:rsidRPr="006A4A9E" w:rsidRDefault="00E628DD" w:rsidP="00E628DD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II</w:t>
      </w:r>
      <w:r w:rsidRPr="006A4A9E">
        <w:rPr>
          <w:rFonts w:ascii="Times New Roman" w:eastAsia="Lucida Sans Unicode" w:hAnsi="Times New Roman"/>
          <w:kern w:val="1"/>
          <w:sz w:val="28"/>
          <w:szCs w:val="28"/>
        </w:rPr>
        <w:t xml:space="preserve"> – республиканский этап – с 01 по 10 августа 2020 года.</w:t>
      </w:r>
    </w:p>
    <w:p w:rsidR="00E628DD" w:rsidRPr="006A4A9E" w:rsidRDefault="00E628DD" w:rsidP="00E628DD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3.2. </w:t>
      </w:r>
      <w:r w:rsidRPr="006A4A9E">
        <w:rPr>
          <w:rFonts w:ascii="Times New Roman" w:eastAsia="Lucida Sans Unicode" w:hAnsi="Times New Roman"/>
          <w:kern w:val="1"/>
          <w:sz w:val="28"/>
          <w:szCs w:val="28"/>
        </w:rPr>
        <w:t>С целью массового вовлечения детей и подростков в творческую и общественную деятельность, активизации их гражданской позиции, обеспечения равного доступа к участию в Конкурсе обучающихся образовательных учреждений сельской местности, детей с ограниченными возможностями здоровья (ОВЗ) муниципальный этап Конкурса проводится образовательными учреждениями, уполномоченными муниципальными органами управления образования; государственными бюджетными образовательными учреждениями общего, дополнительного и среднего профессионального образования; общественными организациями.</w:t>
      </w:r>
    </w:p>
    <w:p w:rsidR="00E628DD" w:rsidRPr="006A4A9E" w:rsidRDefault="00E628DD" w:rsidP="00E628DD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Lucida Sans Unicode" w:hAnsi="Times New Roman"/>
          <w:kern w:val="1"/>
          <w:sz w:val="28"/>
          <w:szCs w:val="28"/>
        </w:rPr>
        <w:t>3.3. Для проведения муниципальных (отборочных) этапов Конкурса создаются муниципальные организационные комитеты и жюри из 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E628DD" w:rsidRPr="006A4A9E" w:rsidRDefault="00E628DD" w:rsidP="00E628DD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Lucida Sans Unicode" w:hAnsi="Times New Roman"/>
          <w:kern w:val="1"/>
          <w:sz w:val="28"/>
          <w:szCs w:val="28"/>
        </w:rPr>
        <w:t>3.4. Муниципальный организационный комитет разрабатывает условия проведения муниципального (отборочного) этапа Конкурса, руководствуясь данным Положением.</w:t>
      </w:r>
    </w:p>
    <w:p w:rsidR="00E628DD" w:rsidRPr="006A4A9E" w:rsidRDefault="00E628DD" w:rsidP="00E628DD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A4A9E">
        <w:rPr>
          <w:rFonts w:ascii="Times New Roman" w:eastAsia="Lucida Sans Unicode" w:hAnsi="Times New Roman"/>
          <w:kern w:val="1"/>
          <w:sz w:val="28"/>
          <w:szCs w:val="28"/>
        </w:rPr>
        <w:t>3.5. </w:t>
      </w:r>
      <w:r w:rsidRPr="006A4A9E">
        <w:rPr>
          <w:rFonts w:ascii="Times New Roman" w:hAnsi="Times New Roman"/>
          <w:sz w:val="28"/>
          <w:szCs w:val="28"/>
        </w:rPr>
        <w:t>На республиканский этап Конкурса принимаются работы победителей муниципальных (отборочных) этапов (1 место) по каждой номинации в каждой возрастной группе:</w:t>
      </w:r>
    </w:p>
    <w:p w:rsidR="00E628DD" w:rsidRPr="006A4A9E" w:rsidRDefault="00E628DD" w:rsidP="00E628D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1-4 класс;</w:t>
      </w:r>
    </w:p>
    <w:p w:rsidR="00E628DD" w:rsidRPr="006A4A9E" w:rsidRDefault="00E628DD" w:rsidP="00E628D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5-7 класс;</w:t>
      </w:r>
    </w:p>
    <w:p w:rsidR="00E628DD" w:rsidRPr="006A4A9E" w:rsidRDefault="00E628DD" w:rsidP="00E628D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8-9 класс.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3.6. Конкурс проводится по следующим номинациям: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b/>
          <w:i/>
          <w:sz w:val="28"/>
          <w:szCs w:val="28"/>
        </w:rPr>
        <w:t>Художественная</w:t>
      </w:r>
      <w:r w:rsidRPr="006A4A9E">
        <w:rPr>
          <w:rFonts w:ascii="Times New Roman" w:hAnsi="Times New Roman"/>
          <w:sz w:val="28"/>
          <w:szCs w:val="28"/>
        </w:rPr>
        <w:t xml:space="preserve"> (рисунки) – рисунки формата А3, выполненные в разных техниках (акварель, гуашь, цветные мелки, графика, карандаши и т.п.); на конкурс предоставляются фото или сканированные копии рисунков (в хорошем качестве). На рисунке может быть как отдельное изображение кошки, так и портрет автора, членов семьи с домашним питомцем (кошкой).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b/>
          <w:i/>
          <w:sz w:val="28"/>
          <w:szCs w:val="28"/>
        </w:rPr>
        <w:t>Литературная</w:t>
      </w:r>
      <w:r w:rsidRPr="006A4A9E">
        <w:rPr>
          <w:rFonts w:ascii="Times New Roman" w:hAnsi="Times New Roman"/>
          <w:sz w:val="28"/>
          <w:szCs w:val="28"/>
        </w:rPr>
        <w:t xml:space="preserve"> – тематика и проблематика литературных работ должны соответствовать целям и задачам конкурса; конкурсные материалы могут быть предоставлены в форме стихов, рассказов, сказок, эссе собственного сочинения. Творческие работы представляются в формате </w:t>
      </w:r>
      <w:proofErr w:type="spellStart"/>
      <w:r w:rsidRPr="006A4A9E">
        <w:rPr>
          <w:rFonts w:ascii="Times New Roman" w:hAnsi="Times New Roman"/>
          <w:sz w:val="28"/>
          <w:szCs w:val="28"/>
        </w:rPr>
        <w:t>pdf</w:t>
      </w:r>
      <w:proofErr w:type="spellEnd"/>
      <w:r w:rsidRPr="006A4A9E">
        <w:rPr>
          <w:rFonts w:ascii="Times New Roman" w:hAnsi="Times New Roman"/>
          <w:sz w:val="28"/>
          <w:szCs w:val="28"/>
        </w:rPr>
        <w:t xml:space="preserve">, со стандартными полями, шрифт 12 </w:t>
      </w:r>
      <w:proofErr w:type="spellStart"/>
      <w:r w:rsidRPr="006A4A9E">
        <w:rPr>
          <w:rFonts w:ascii="Times New Roman" w:hAnsi="Times New Roman"/>
          <w:sz w:val="28"/>
          <w:szCs w:val="28"/>
        </w:rPr>
        <w:t>Times</w:t>
      </w:r>
      <w:proofErr w:type="spellEnd"/>
      <w:r w:rsidRPr="006A4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9E">
        <w:rPr>
          <w:rFonts w:ascii="Times New Roman" w:hAnsi="Times New Roman"/>
          <w:sz w:val="28"/>
          <w:szCs w:val="28"/>
        </w:rPr>
        <w:t>New</w:t>
      </w:r>
      <w:proofErr w:type="spellEnd"/>
      <w:r w:rsidRPr="006A4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9E">
        <w:rPr>
          <w:rFonts w:ascii="Times New Roman" w:hAnsi="Times New Roman"/>
          <w:sz w:val="28"/>
          <w:szCs w:val="28"/>
        </w:rPr>
        <w:t>Roman</w:t>
      </w:r>
      <w:proofErr w:type="spellEnd"/>
      <w:r w:rsidRPr="006A4A9E">
        <w:rPr>
          <w:rFonts w:ascii="Times New Roman" w:hAnsi="Times New Roman"/>
          <w:sz w:val="28"/>
          <w:szCs w:val="28"/>
        </w:rPr>
        <w:t xml:space="preserve">, межстрочный интервал 1.0, объем не более 3 страниц. 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b/>
          <w:i/>
          <w:sz w:val="28"/>
          <w:szCs w:val="28"/>
        </w:rPr>
        <w:t>Видеоролики</w:t>
      </w:r>
      <w:r w:rsidRPr="006A4A9E">
        <w:rPr>
          <w:rFonts w:ascii="Times New Roman" w:hAnsi="Times New Roman"/>
          <w:sz w:val="28"/>
          <w:szCs w:val="28"/>
        </w:rPr>
        <w:t xml:space="preserve"> (любительское видео) – в роликах могут быть использованы материалы из интернета (фото, видео, аудио), материалы из фото и видеоархивов автора. Обязательным условием является авторский сценарий, то есть идея ролика, способы её воплощения должны принадлежать конкурсанту. В титрах ролика, с целью </w:t>
      </w:r>
      <w:proofErr w:type="gramStart"/>
      <w:r w:rsidRPr="006A4A9E">
        <w:rPr>
          <w:rFonts w:ascii="Times New Roman" w:hAnsi="Times New Roman"/>
          <w:sz w:val="28"/>
          <w:szCs w:val="28"/>
        </w:rPr>
        <w:t>не допущения</w:t>
      </w:r>
      <w:proofErr w:type="gramEnd"/>
      <w:r w:rsidRPr="006A4A9E">
        <w:rPr>
          <w:rFonts w:ascii="Times New Roman" w:hAnsi="Times New Roman"/>
          <w:sz w:val="28"/>
          <w:szCs w:val="28"/>
        </w:rPr>
        <w:t xml:space="preserve"> распространения персональных данных после его публикации, указывается только название ролика, фамилия, имя автора, муниципальное образование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3.7. Количество представленных работ ограничено: от одного автора на конкурс принимается не более одного произведения по каждой из номинаций.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lastRenderedPageBreak/>
        <w:t xml:space="preserve">3.8. Работы, не отвечающие техническим требованиям, нарушающие авторские права или, по независящим от организаторов Конкурса причинам, не </w:t>
      </w:r>
      <w:proofErr w:type="spellStart"/>
      <w:r w:rsidRPr="006A4A9E">
        <w:rPr>
          <w:rFonts w:ascii="Times New Roman" w:hAnsi="Times New Roman"/>
          <w:sz w:val="28"/>
          <w:szCs w:val="28"/>
        </w:rPr>
        <w:t>запускающиеся</w:t>
      </w:r>
      <w:proofErr w:type="spellEnd"/>
      <w:r w:rsidRPr="006A4A9E">
        <w:rPr>
          <w:rFonts w:ascii="Times New Roman" w:hAnsi="Times New Roman"/>
          <w:sz w:val="28"/>
          <w:szCs w:val="28"/>
        </w:rPr>
        <w:t xml:space="preserve"> для демонстрации, в Конкурсе не участвуют.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3.9. Видео не должно содержать сцен насилия или порнографии, явно или косвенно призывать к террористической или другой противоправной деятельности, пропагандировать идеи экстремизма и межнациональных конфликтов, а также нарушать авторские и смежные права.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 xml:space="preserve">3.10. Для участия в Конкурсе не допускаются видеоролики, подготовленные профессиональными операторами или с привлечением профессиональных актеров, а также сюжеты, снятые с использованием профессионального реквизита и аппаратуры. 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3.11. Автору принадлежат авторские права на каждый представляемый им на Конкурс видеосюжет. Оргкомитет оставляет за собой право воспроизведения и демонстрации видео работ на официальном сайте организаторов без выплаты авторского гонорара, но с указанием авторства и названия работы.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3.12. В случае размещения на официальном сайте представленных на Конкурс видео, организаторы Конкурса не несут ответственности по претензиям или жалобам со стороны лиц, фигурирующих в этих видеосюжетах.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3.13. Присланные на Конкурс материалы не рецензируются и не возвращаются.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3.14. Видеосюжеты оценивается по следующим критериям: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оригинальность композиции и замысла;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нестандартность и содержательность видеоматериала;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качество исполнения работ;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единообразие, стилистическая выдержанность;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наличие звукового сопровождения (не фоновой музыки, а текста по содержанию);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общее восприятие, характеристика художественной оценки.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Pr="006A4A9E">
        <w:rPr>
          <w:rFonts w:ascii="Times New Roman" w:hAnsi="Times New Roman"/>
          <w:b/>
          <w:sz w:val="28"/>
          <w:szCs w:val="28"/>
        </w:rPr>
        <w:t>35 балов</w:t>
      </w:r>
      <w:r w:rsidRPr="006A4A9E"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3.15. Художественные и литературные работы оцениваются по следующим критериям: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соответствие содержания целям и задачам Конкурса;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художественное и литературное мастерство и качество работ;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оригинальность творческого замысла;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самостоятельность выполнения;</w:t>
      </w:r>
    </w:p>
    <w:p w:rsidR="00E628DD" w:rsidRPr="006A4A9E" w:rsidRDefault="00E628DD" w:rsidP="00E62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эмоциональное воздействие.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Pr="006A4A9E">
        <w:rPr>
          <w:rFonts w:ascii="Times New Roman" w:hAnsi="Times New Roman"/>
          <w:b/>
          <w:sz w:val="28"/>
          <w:szCs w:val="28"/>
        </w:rPr>
        <w:t>25 балов</w:t>
      </w:r>
      <w:r w:rsidRPr="006A4A9E"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3.16. Победители определяются по сумме набранных баллов за каждый критерий. Жюри принимает решение коллегиально.</w:t>
      </w:r>
    </w:p>
    <w:p w:rsidR="00E628DD" w:rsidRPr="00A03CAC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 xml:space="preserve">3.16. Заявки на участие в Конкурсе с активными ссылками на конкурсные видеоматериалы подаются муниципальными организаторами </w:t>
      </w:r>
      <w:r w:rsidRPr="006A4A9E">
        <w:rPr>
          <w:rFonts w:ascii="Times New Roman" w:hAnsi="Times New Roman"/>
          <w:sz w:val="28"/>
          <w:szCs w:val="28"/>
        </w:rPr>
        <w:lastRenderedPageBreak/>
        <w:t xml:space="preserve">до 01 августа 2020 года через форму онлайн регистрации, размещённую на сайте www.экобиоцентр-крым.рф по навигации: Конкурсные программы/ Природоохранные конкурсные программы/ Экологическое лето/ Республиканский заочный конкурс «Кошкин мир». Приказ по итогам проведения муниципального (отборочного) этапа с указанием победителей по номинациям высылается на электронный адрес </w:t>
      </w:r>
      <w:hyperlink r:id="rId5" w:history="1">
        <w:r w:rsidRPr="006A4A9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ecobioctr_crimea@mail.ru</w:t>
        </w:r>
      </w:hyperlink>
      <w:r w:rsidRPr="006A4A9E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r w:rsidRPr="006A4A9E">
        <w:rPr>
          <w:rFonts w:ascii="Times New Roman" w:hAnsi="Times New Roman"/>
          <w:sz w:val="28"/>
          <w:szCs w:val="28"/>
          <w:shd w:val="clear" w:color="auto" w:fill="FFFFFF"/>
        </w:rPr>
        <w:t>с пометкой «Кошкин мир – 2020» не позднее 01 августа 2020 года.</w:t>
      </w:r>
      <w:r w:rsidRPr="006A4A9E">
        <w:rPr>
          <w:rFonts w:ascii="Times New Roman" w:hAnsi="Times New Roman"/>
          <w:sz w:val="28"/>
          <w:szCs w:val="28"/>
        </w:rPr>
        <w:t xml:space="preserve"> Участники, не указанные в приказе по итогам проведения муниципального (отборочного) этапа и не прошедшие онлайн регистрацию, к участию в республиканском этапе Конкурса не допускаются.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3.17. Информация об итогах Конкурса будет размещена на официальном сайте ГБОУ ДО РК «Эколого-биологический центр» не позднее 20 августа 2020 года.</w:t>
      </w:r>
    </w:p>
    <w:p w:rsidR="00E628DD" w:rsidRPr="006A4A9E" w:rsidRDefault="00E628DD" w:rsidP="00E628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A9E">
        <w:rPr>
          <w:rFonts w:ascii="Times New Roman" w:hAnsi="Times New Roman"/>
          <w:b/>
          <w:sz w:val="28"/>
          <w:szCs w:val="28"/>
        </w:rPr>
        <w:t>4.</w:t>
      </w:r>
      <w:r w:rsidRPr="006A4A9E"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4.1.</w:t>
      </w:r>
      <w:r w:rsidRPr="006A4A9E">
        <w:rPr>
          <w:rFonts w:ascii="Times New Roman" w:hAnsi="Times New Roman"/>
          <w:sz w:val="28"/>
          <w:szCs w:val="28"/>
        </w:rPr>
        <w:tab/>
        <w:t>Организационный комитет (оргкомитет) Конкурса создается из числа представителей ГБОУ ДО РК «Эколого-биологический центр».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4.2.</w:t>
      </w:r>
      <w:r w:rsidRPr="006A4A9E">
        <w:rPr>
          <w:rFonts w:ascii="Times New Roman" w:hAnsi="Times New Roman"/>
          <w:sz w:val="28"/>
          <w:szCs w:val="28"/>
        </w:rPr>
        <w:tab/>
        <w:t>Оргкомитет проводит организационную работу по подготовке и проведению Конкурса, готовит итоговые материалы.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4.3.</w:t>
      </w:r>
      <w:r w:rsidRPr="006A4A9E">
        <w:rPr>
          <w:rFonts w:ascii="Times New Roman" w:hAnsi="Times New Roman"/>
          <w:sz w:val="28"/>
          <w:szCs w:val="28"/>
        </w:rPr>
        <w:tab/>
        <w:t>Жюри Конкурса формируется из числа специалистов соответствующего профиля.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4.4.</w:t>
      </w:r>
      <w:r w:rsidRPr="006A4A9E">
        <w:rPr>
          <w:rFonts w:ascii="Times New Roman" w:hAnsi="Times New Roman"/>
          <w:sz w:val="28"/>
          <w:szCs w:val="28"/>
        </w:rPr>
        <w:tab/>
        <w:t>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секретарём жюри. Решение жюри является окончательным и пересмотру не подлежит.</w:t>
      </w:r>
    </w:p>
    <w:p w:rsidR="00E628DD" w:rsidRPr="006A4A9E" w:rsidRDefault="00E628DD" w:rsidP="00E628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A9E">
        <w:rPr>
          <w:rFonts w:ascii="Times New Roman" w:hAnsi="Times New Roman"/>
          <w:sz w:val="28"/>
          <w:szCs w:val="28"/>
        </w:rPr>
        <w:t>4.5.</w:t>
      </w:r>
      <w:r w:rsidRPr="006A4A9E">
        <w:rPr>
          <w:rFonts w:ascii="Times New Roman" w:hAnsi="Times New Roman"/>
          <w:sz w:val="28"/>
          <w:szCs w:val="28"/>
        </w:rPr>
        <w:tab/>
        <w:t xml:space="preserve">Оргкомитет оставляет за собой право </w:t>
      </w:r>
      <w:r w:rsidRPr="006A4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:rsidR="00E628DD" w:rsidRPr="006A4A9E" w:rsidRDefault="00E628DD" w:rsidP="00E628D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A9E">
        <w:rPr>
          <w:rFonts w:ascii="Times New Roman" w:hAnsi="Times New Roman"/>
          <w:b/>
          <w:sz w:val="28"/>
          <w:szCs w:val="28"/>
        </w:rPr>
        <w:t>5.</w:t>
      </w:r>
      <w:r w:rsidRPr="006A4A9E">
        <w:rPr>
          <w:rFonts w:ascii="Times New Roman" w:hAnsi="Times New Roman"/>
          <w:b/>
          <w:sz w:val="28"/>
          <w:szCs w:val="28"/>
        </w:rPr>
        <w:tab/>
      </w:r>
      <w:r w:rsidRPr="006A4A9E"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color w:val="000000"/>
          <w:sz w:val="28"/>
          <w:szCs w:val="28"/>
        </w:rPr>
        <w:t>5.1. Итоги Конкурса подводятся в течение 10 рабочих дней с момента окончания приёма работ, оформляются протоколом заседания оргкомитета</w:t>
      </w:r>
      <w:r w:rsidRPr="006A4A9E">
        <w:rPr>
          <w:rFonts w:ascii="Times New Roman" w:hAnsi="Times New Roman"/>
          <w:sz w:val="28"/>
          <w:szCs w:val="28"/>
        </w:rPr>
        <w:t>, который является основанием для подготовки приказа по итогам Конкурса.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5.2. </w:t>
      </w:r>
      <w:r>
        <w:rPr>
          <w:rFonts w:ascii="Times New Roman" w:hAnsi="Times New Roman"/>
          <w:sz w:val="28"/>
          <w:szCs w:val="28"/>
        </w:rPr>
        <w:t>Грамотами ГБОУ ДО РК «Эколого-биологический центр»</w:t>
      </w:r>
      <w:r w:rsidRPr="006A4A9E">
        <w:rPr>
          <w:rFonts w:ascii="Times New Roman" w:hAnsi="Times New Roman"/>
          <w:sz w:val="28"/>
          <w:szCs w:val="28"/>
        </w:rPr>
        <w:t xml:space="preserve"> награждаются победители Конкурса по каждой номинации отдельно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CE">
        <w:rPr>
          <w:rFonts w:ascii="Times New Roman" w:hAnsi="Times New Roman"/>
          <w:sz w:val="28"/>
          <w:szCs w:val="28"/>
        </w:rPr>
        <w:t>и по каждой возрастной группе отдельно.</w:t>
      </w:r>
    </w:p>
    <w:p w:rsidR="00E628DD" w:rsidRPr="006A4A9E" w:rsidRDefault="00E628DD" w:rsidP="00E628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9E">
        <w:rPr>
          <w:rFonts w:ascii="Times New Roman" w:hAnsi="Times New Roman"/>
          <w:sz w:val="28"/>
          <w:szCs w:val="28"/>
        </w:rPr>
        <w:t>5.3. Может быть присуждено только одно первое место по каждой из номинаций в каждой возрастной группе.</w:t>
      </w:r>
    </w:p>
    <w:p w:rsidR="00D47747" w:rsidRDefault="00D47747">
      <w:bookmarkStart w:id="0" w:name="_GoBack"/>
      <w:bookmarkEnd w:id="0"/>
    </w:p>
    <w:sectPr w:rsidR="00D4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03C60"/>
    <w:multiLevelType w:val="hybridMultilevel"/>
    <w:tmpl w:val="FC9695FE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62A"/>
    <w:multiLevelType w:val="hybridMultilevel"/>
    <w:tmpl w:val="2E80575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D"/>
    <w:rsid w:val="00D47747"/>
    <w:rsid w:val="00E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76876-00D3-4C25-88A3-416BAE4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DD"/>
    <w:pPr>
      <w:ind w:left="720"/>
      <w:contextualSpacing/>
    </w:pPr>
  </w:style>
  <w:style w:type="paragraph" w:styleId="2">
    <w:name w:val="Body Text Indent 2"/>
    <w:basedOn w:val="a"/>
    <w:link w:val="20"/>
    <w:rsid w:val="00E628DD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2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628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ioctr_crim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EcoSPU</dc:creator>
  <cp:keywords/>
  <dc:description/>
  <cp:lastModifiedBy>EcoSPU</cp:lastModifiedBy>
  <cp:revision>1</cp:revision>
  <dcterms:created xsi:type="dcterms:W3CDTF">2020-06-05T10:11:00Z</dcterms:created>
  <dcterms:modified xsi:type="dcterms:W3CDTF">2020-06-05T10:13:00Z</dcterms:modified>
</cp:coreProperties>
</file>